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5108C" w14:textId="77777777" w:rsidR="002C7070" w:rsidRDefault="00775AFE">
      <w:pPr>
        <w:pBdr>
          <w:top w:val="nil"/>
          <w:left w:val="nil"/>
          <w:bottom w:val="nil"/>
          <w:right w:val="nil"/>
          <w:between w:val="nil"/>
        </w:pBdr>
        <w:tabs>
          <w:tab w:val="left" w:pos="8273"/>
        </w:tabs>
        <w:rPr>
          <w:rFonts w:ascii="Arial" w:eastAsia="Arial" w:hAnsi="Arial" w:cs="Arial"/>
          <w:color w:val="000000"/>
          <w:sz w:val="22"/>
          <w:szCs w:val="22"/>
        </w:rPr>
      </w:pPr>
      <w:r>
        <w:rPr>
          <w:rFonts w:ascii="Arial" w:eastAsia="Arial" w:hAnsi="Arial" w:cs="Arial"/>
          <w:color w:val="000000"/>
          <w:sz w:val="22"/>
          <w:szCs w:val="22"/>
        </w:rPr>
        <w:tab/>
      </w:r>
      <w:r w:rsidR="008D0163">
        <w:rPr>
          <w:noProof/>
        </w:rPr>
        <w:drawing>
          <wp:anchor distT="0" distB="0" distL="0" distR="0" simplePos="0" relativeHeight="251658240" behindDoc="1" locked="0" layoutInCell="1" hidden="0" allowOverlap="1" wp14:anchorId="63EABB81" wp14:editId="3F2840C5">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92625" cy="1437005"/>
                    </a:xfrm>
                    <a:prstGeom prst="rect">
                      <a:avLst/>
                    </a:prstGeom>
                    <a:ln/>
                  </pic:spPr>
                </pic:pic>
              </a:graphicData>
            </a:graphic>
            <wp14:sizeRelH relativeFrom="margin">
              <wp14:pctWidth>0</wp14:pctWidth>
            </wp14:sizeRelH>
            <wp14:sizeRelV relativeFrom="margin">
              <wp14:pctHeight>0</wp14:pctHeight>
            </wp14:sizeRelV>
          </wp:anchor>
        </w:drawing>
      </w:r>
    </w:p>
    <w:p w14:paraId="6D58ADFD" w14:textId="77777777" w:rsidR="002C7070" w:rsidRDefault="002C7070">
      <w:pPr>
        <w:pBdr>
          <w:top w:val="nil"/>
          <w:left w:val="nil"/>
          <w:bottom w:val="nil"/>
          <w:right w:val="nil"/>
          <w:between w:val="nil"/>
        </w:pBdr>
        <w:rPr>
          <w:rFonts w:ascii="Arial" w:eastAsia="Arial" w:hAnsi="Arial" w:cs="Arial"/>
          <w:color w:val="000000"/>
          <w:sz w:val="22"/>
          <w:szCs w:val="22"/>
        </w:rPr>
      </w:pPr>
    </w:p>
    <w:p w14:paraId="7E17A8A9" w14:textId="77777777" w:rsidR="002C7070" w:rsidRDefault="002C7070">
      <w:pPr>
        <w:pBdr>
          <w:top w:val="nil"/>
          <w:left w:val="nil"/>
          <w:bottom w:val="nil"/>
          <w:right w:val="nil"/>
          <w:between w:val="nil"/>
        </w:pBdr>
        <w:rPr>
          <w:rFonts w:ascii="Arial" w:eastAsia="Arial" w:hAnsi="Arial" w:cs="Arial"/>
          <w:color w:val="000000"/>
          <w:sz w:val="22"/>
          <w:szCs w:val="22"/>
        </w:rPr>
      </w:pPr>
    </w:p>
    <w:p w14:paraId="6CAE4F02"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14:paraId="312FE995" w14:textId="77777777">
        <w:tc>
          <w:tcPr>
            <w:tcW w:w="3494" w:type="dxa"/>
            <w:vAlign w:val="center"/>
          </w:tcPr>
          <w:p w14:paraId="7619E40D"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5A4ECF51"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1C74355D"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r>
    </w:tbl>
    <w:p w14:paraId="1620C6D5"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14:paraId="169885E1" w14:textId="77777777">
        <w:tc>
          <w:tcPr>
            <w:tcW w:w="1080" w:type="dxa"/>
            <w:vAlign w:val="center"/>
          </w:tcPr>
          <w:p w14:paraId="02789AB8" w14:textId="77777777" w:rsidR="002C7070" w:rsidRPr="005A5B1B" w:rsidRDefault="002C7070">
            <w:pPr>
              <w:pBdr>
                <w:top w:val="nil"/>
                <w:left w:val="nil"/>
                <w:bottom w:val="nil"/>
                <w:right w:val="nil"/>
                <w:between w:val="nil"/>
              </w:pBdr>
              <w:jc w:val="right"/>
              <w:rPr>
                <w:rFonts w:ascii="Arial" w:eastAsia="Arial" w:hAnsi="Arial" w:cs="Arial"/>
                <w:color w:val="000000"/>
                <w:sz w:val="22"/>
                <w:szCs w:val="22"/>
                <w:highlight w:val="yellow"/>
              </w:rPr>
            </w:pPr>
          </w:p>
        </w:tc>
        <w:tc>
          <w:tcPr>
            <w:tcW w:w="2160" w:type="dxa"/>
            <w:vAlign w:val="center"/>
          </w:tcPr>
          <w:p w14:paraId="67D4474E" w14:textId="77777777" w:rsidR="002C7070" w:rsidRPr="005A5B1B"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55C05999" w14:textId="77777777" w:rsidR="002C7070"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4F3A2064" w14:textId="77777777" w:rsidR="002C7070"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03F9860E" w14:textId="77777777" w:rsidR="002C7070" w:rsidRDefault="002C7070">
            <w:pPr>
              <w:pBdr>
                <w:top w:val="nil"/>
                <w:left w:val="nil"/>
                <w:bottom w:val="nil"/>
                <w:right w:val="nil"/>
                <w:between w:val="nil"/>
              </w:pBdr>
              <w:rPr>
                <w:rFonts w:ascii="Arial" w:eastAsia="Arial" w:hAnsi="Arial" w:cs="Arial"/>
                <w:color w:val="000000"/>
                <w:sz w:val="22"/>
                <w:szCs w:val="22"/>
              </w:rPr>
            </w:pPr>
          </w:p>
        </w:tc>
      </w:tr>
      <w:tr w:rsidR="002C7070" w14:paraId="389FC1AC" w14:textId="77777777">
        <w:tc>
          <w:tcPr>
            <w:tcW w:w="1080" w:type="dxa"/>
            <w:vAlign w:val="center"/>
          </w:tcPr>
          <w:p w14:paraId="7454C474" w14:textId="77777777" w:rsidR="002C7070" w:rsidRPr="005A5B1B" w:rsidRDefault="002C7070">
            <w:pPr>
              <w:pBdr>
                <w:top w:val="nil"/>
                <w:left w:val="nil"/>
                <w:bottom w:val="nil"/>
                <w:right w:val="nil"/>
                <w:between w:val="nil"/>
              </w:pBdr>
              <w:jc w:val="right"/>
              <w:rPr>
                <w:rFonts w:ascii="Arial" w:eastAsia="Arial" w:hAnsi="Arial" w:cs="Arial"/>
                <w:color w:val="000000"/>
                <w:sz w:val="22"/>
                <w:szCs w:val="22"/>
                <w:highlight w:val="yellow"/>
              </w:rPr>
            </w:pPr>
          </w:p>
        </w:tc>
        <w:tc>
          <w:tcPr>
            <w:tcW w:w="2160" w:type="dxa"/>
            <w:vAlign w:val="center"/>
          </w:tcPr>
          <w:p w14:paraId="73018D6C" w14:textId="77777777" w:rsidR="002C7070" w:rsidRPr="005A5B1B"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1D9B6F08" w14:textId="77777777" w:rsidR="002C7070" w:rsidRDefault="002C7070">
            <w:pPr>
              <w:pBdr>
                <w:top w:val="nil"/>
                <w:left w:val="nil"/>
                <w:bottom w:val="nil"/>
                <w:right w:val="nil"/>
                <w:between w:val="nil"/>
              </w:pBdr>
              <w:rPr>
                <w:rFonts w:ascii="Arial" w:eastAsia="Arial" w:hAnsi="Arial" w:cs="Arial"/>
                <w:color w:val="000000"/>
                <w:sz w:val="22"/>
                <w:szCs w:val="22"/>
              </w:rPr>
            </w:pPr>
            <w:bookmarkStart w:id="0" w:name="_GoBack"/>
            <w:bookmarkEnd w:id="0"/>
          </w:p>
        </w:tc>
        <w:tc>
          <w:tcPr>
            <w:tcW w:w="1620" w:type="dxa"/>
            <w:vAlign w:val="center"/>
          </w:tcPr>
          <w:p w14:paraId="6EFF570D" w14:textId="77777777" w:rsidR="002C7070"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54BB830F" w14:textId="77777777" w:rsidR="002C7070" w:rsidRDefault="002C7070">
            <w:pPr>
              <w:pBdr>
                <w:top w:val="nil"/>
                <w:left w:val="nil"/>
                <w:bottom w:val="nil"/>
                <w:right w:val="nil"/>
                <w:between w:val="nil"/>
              </w:pBdr>
              <w:rPr>
                <w:rFonts w:ascii="Arial" w:eastAsia="Arial" w:hAnsi="Arial" w:cs="Arial"/>
                <w:color w:val="000000"/>
                <w:sz w:val="22"/>
                <w:szCs w:val="22"/>
              </w:rPr>
            </w:pPr>
          </w:p>
        </w:tc>
      </w:tr>
    </w:tbl>
    <w:p w14:paraId="63D5BA8D" w14:textId="77777777" w:rsidR="002C7070" w:rsidRPr="001E482F" w:rsidRDefault="002C7070">
      <w:pPr>
        <w:pBdr>
          <w:top w:val="nil"/>
          <w:left w:val="nil"/>
          <w:bottom w:val="nil"/>
          <w:right w:val="nil"/>
          <w:between w:val="nil"/>
        </w:pBdr>
        <w:ind w:left="-181" w:right="-210"/>
        <w:jc w:val="both"/>
        <w:rPr>
          <w:rFonts w:ascii="Arial" w:eastAsia="Arial" w:hAnsi="Arial" w:cs="Arial"/>
          <w:color w:val="000000"/>
        </w:rPr>
      </w:pPr>
    </w:p>
    <w:p w14:paraId="19628F9D" w14:textId="77777777" w:rsidR="002C7070" w:rsidRPr="001E482F" w:rsidRDefault="002C7070">
      <w:pPr>
        <w:pBdr>
          <w:top w:val="nil"/>
          <w:left w:val="nil"/>
          <w:bottom w:val="nil"/>
          <w:right w:val="nil"/>
          <w:between w:val="nil"/>
        </w:pBdr>
        <w:ind w:left="-181" w:right="-210"/>
        <w:jc w:val="both"/>
        <w:rPr>
          <w:rFonts w:ascii="Arial" w:eastAsia="Arial" w:hAnsi="Arial" w:cs="Arial"/>
          <w:color w:val="000000"/>
        </w:rPr>
      </w:pPr>
    </w:p>
    <w:p w14:paraId="752C2C16" w14:textId="77777777" w:rsidR="002C7070" w:rsidRPr="001E482F" w:rsidRDefault="00775AFE">
      <w:pPr>
        <w:pBdr>
          <w:top w:val="nil"/>
          <w:left w:val="nil"/>
          <w:bottom w:val="nil"/>
          <w:right w:val="nil"/>
          <w:between w:val="nil"/>
        </w:pBdr>
        <w:jc w:val="center"/>
        <w:rPr>
          <w:rFonts w:ascii="Arial" w:eastAsia="Arial" w:hAnsi="Arial" w:cs="Arial"/>
          <w:color w:val="000000"/>
        </w:rPr>
      </w:pPr>
      <w:r w:rsidRPr="001E482F">
        <w:rPr>
          <w:rFonts w:ascii="Arial" w:eastAsia="Arial" w:hAnsi="Arial" w:cs="Arial"/>
          <w:b/>
          <w:color w:val="000000"/>
        </w:rPr>
        <w:t xml:space="preserve">SPREMEMBA RAZPISNE DOKUMENTACIJE </w:t>
      </w:r>
    </w:p>
    <w:p w14:paraId="3AA42EB8" w14:textId="77777777" w:rsidR="002C7070" w:rsidRPr="001E482F" w:rsidRDefault="00775AFE">
      <w:pPr>
        <w:pBdr>
          <w:top w:val="nil"/>
          <w:left w:val="nil"/>
          <w:bottom w:val="nil"/>
          <w:right w:val="nil"/>
          <w:between w:val="nil"/>
        </w:pBdr>
        <w:jc w:val="center"/>
        <w:rPr>
          <w:rFonts w:ascii="Arial" w:eastAsia="Arial" w:hAnsi="Arial" w:cs="Arial"/>
          <w:color w:val="000000"/>
        </w:rPr>
      </w:pPr>
      <w:r w:rsidRPr="001E482F">
        <w:rPr>
          <w:rFonts w:ascii="Arial" w:eastAsia="Arial" w:hAnsi="Arial" w:cs="Arial"/>
          <w:b/>
          <w:color w:val="000000"/>
        </w:rPr>
        <w:t xml:space="preserve">za oddajo javnega naročila </w:t>
      </w:r>
    </w:p>
    <w:p w14:paraId="47A123E2" w14:textId="77777777" w:rsidR="002C7070" w:rsidRPr="001E482F" w:rsidRDefault="002C7070">
      <w:pPr>
        <w:pBdr>
          <w:top w:val="nil"/>
          <w:left w:val="nil"/>
          <w:bottom w:val="nil"/>
          <w:right w:val="nil"/>
          <w:between w:val="nil"/>
        </w:pBdr>
        <w:rPr>
          <w:rFonts w:ascii="Arial" w:eastAsia="Arial" w:hAnsi="Arial" w:cs="Arial"/>
          <w:color w:val="000000"/>
        </w:rPr>
      </w:pPr>
    </w:p>
    <w:tbl>
      <w:tblPr>
        <w:tblStyle w:val="a1"/>
        <w:tblW w:w="9288" w:type="dxa"/>
        <w:tblInd w:w="0" w:type="dxa"/>
        <w:tblLayout w:type="fixed"/>
        <w:tblLook w:val="0000" w:firstRow="0" w:lastRow="0" w:firstColumn="0" w:lastColumn="0" w:noHBand="0" w:noVBand="0"/>
      </w:tblPr>
      <w:tblGrid>
        <w:gridCol w:w="9288"/>
      </w:tblGrid>
      <w:tr w:rsidR="002C7070" w:rsidRPr="001E482F" w14:paraId="1E6DA444" w14:textId="77777777">
        <w:tc>
          <w:tcPr>
            <w:tcW w:w="9288" w:type="dxa"/>
          </w:tcPr>
          <w:p w14:paraId="1A2EC4E8" w14:textId="77777777" w:rsidR="008227B5" w:rsidRDefault="00484024">
            <w:pPr>
              <w:pBdr>
                <w:top w:val="nil"/>
                <w:left w:val="nil"/>
                <w:bottom w:val="nil"/>
                <w:right w:val="nil"/>
                <w:between w:val="nil"/>
              </w:pBdr>
              <w:jc w:val="center"/>
              <w:rPr>
                <w:rFonts w:ascii="Arial" w:eastAsia="Arial" w:hAnsi="Arial" w:cs="Arial"/>
                <w:b/>
                <w:color w:val="000000"/>
              </w:rPr>
            </w:pPr>
            <w:r w:rsidRPr="00484024">
              <w:rPr>
                <w:rFonts w:ascii="Arial" w:eastAsia="Arial" w:hAnsi="Arial" w:cs="Arial"/>
                <w:b/>
                <w:color w:val="000000"/>
              </w:rPr>
              <w:t>Vgradnja sistemov za detekcijo nepravilnosti na tirnih vozilih na javni železniški infrastrukturi</w:t>
            </w:r>
          </w:p>
          <w:p w14:paraId="39EB9987" w14:textId="637EFFF8" w:rsidR="00484024" w:rsidRPr="001E482F" w:rsidRDefault="00484024">
            <w:pPr>
              <w:pBdr>
                <w:top w:val="nil"/>
                <w:left w:val="nil"/>
                <w:bottom w:val="nil"/>
                <w:right w:val="nil"/>
                <w:between w:val="nil"/>
              </w:pBdr>
              <w:jc w:val="center"/>
              <w:rPr>
                <w:rFonts w:ascii="Arial" w:eastAsia="Arial" w:hAnsi="Arial" w:cs="Arial"/>
                <w:b/>
                <w:color w:val="000000"/>
              </w:rPr>
            </w:pPr>
          </w:p>
        </w:tc>
      </w:tr>
    </w:tbl>
    <w:p w14:paraId="6F437E78" w14:textId="77777777" w:rsidR="002C7070" w:rsidRPr="001E482F" w:rsidRDefault="002C7070">
      <w:pPr>
        <w:pBdr>
          <w:top w:val="nil"/>
          <w:left w:val="nil"/>
          <w:bottom w:val="nil"/>
          <w:right w:val="nil"/>
          <w:between w:val="nil"/>
        </w:pBdr>
        <w:jc w:val="both"/>
        <w:rPr>
          <w:rFonts w:ascii="Arial" w:eastAsia="Arial" w:hAnsi="Arial" w:cs="Arial"/>
          <w:color w:val="000000"/>
        </w:rPr>
      </w:pPr>
    </w:p>
    <w:p w14:paraId="0B57C386" w14:textId="77777777" w:rsidR="002C7070" w:rsidRPr="001E482F" w:rsidRDefault="00775AFE">
      <w:pPr>
        <w:pBdr>
          <w:top w:val="nil"/>
          <w:left w:val="nil"/>
          <w:bottom w:val="nil"/>
          <w:right w:val="nil"/>
          <w:between w:val="nil"/>
        </w:pBdr>
        <w:jc w:val="both"/>
        <w:rPr>
          <w:rFonts w:ascii="Arial" w:eastAsia="Arial" w:hAnsi="Arial" w:cs="Arial"/>
          <w:color w:val="000000"/>
        </w:rPr>
      </w:pPr>
      <w:r w:rsidRPr="001E482F">
        <w:rPr>
          <w:rFonts w:ascii="Arial" w:eastAsia="Arial" w:hAnsi="Arial" w:cs="Arial"/>
          <w:color w:val="000000"/>
        </w:rPr>
        <w:t xml:space="preserve">Obvestilo o spremembi razpisne dokumentacije je objavljeno na "Portalu javnih naročil" in na naročnikovi spletni strani. </w:t>
      </w:r>
    </w:p>
    <w:p w14:paraId="40F49DF5" w14:textId="77777777" w:rsidR="00396098" w:rsidRPr="001E482F" w:rsidRDefault="00396098">
      <w:pPr>
        <w:pBdr>
          <w:top w:val="nil"/>
          <w:left w:val="nil"/>
          <w:bottom w:val="nil"/>
          <w:right w:val="nil"/>
          <w:between w:val="nil"/>
        </w:pBdr>
        <w:jc w:val="both"/>
        <w:rPr>
          <w:rFonts w:ascii="Arial" w:eastAsia="Arial" w:hAnsi="Arial" w:cs="Arial"/>
          <w:color w:val="000000"/>
        </w:rPr>
      </w:pPr>
    </w:p>
    <w:p w14:paraId="035C9547" w14:textId="77777777" w:rsidR="00396098" w:rsidRPr="001E482F" w:rsidRDefault="00396098">
      <w:pPr>
        <w:pBdr>
          <w:top w:val="nil"/>
          <w:left w:val="nil"/>
          <w:bottom w:val="nil"/>
          <w:right w:val="nil"/>
          <w:between w:val="nil"/>
        </w:pBdr>
        <w:jc w:val="both"/>
        <w:rPr>
          <w:rFonts w:ascii="Arial" w:eastAsia="Arial" w:hAnsi="Arial" w:cs="Arial"/>
          <w:color w:val="000000"/>
        </w:rPr>
      </w:pPr>
    </w:p>
    <w:p w14:paraId="11D76D08" w14:textId="77777777" w:rsidR="002C7070" w:rsidRPr="001E482F" w:rsidRDefault="002C7070">
      <w:pPr>
        <w:pBdr>
          <w:top w:val="nil"/>
          <w:left w:val="nil"/>
          <w:bottom w:val="nil"/>
          <w:right w:val="nil"/>
          <w:between w:val="nil"/>
        </w:pBdr>
        <w:jc w:val="both"/>
        <w:rPr>
          <w:rFonts w:ascii="Arial" w:eastAsia="Arial" w:hAnsi="Arial" w:cs="Arial"/>
          <w:color w:val="000000"/>
        </w:rPr>
      </w:pPr>
    </w:p>
    <w:p w14:paraId="107E9424" w14:textId="77777777" w:rsidR="002C7070" w:rsidRPr="001E482F" w:rsidRDefault="00775AFE">
      <w:pPr>
        <w:pBdr>
          <w:top w:val="nil"/>
          <w:left w:val="nil"/>
          <w:bottom w:val="nil"/>
          <w:right w:val="nil"/>
          <w:between w:val="nil"/>
        </w:pBdr>
        <w:jc w:val="both"/>
        <w:rPr>
          <w:rFonts w:ascii="Arial" w:eastAsia="Arial" w:hAnsi="Arial" w:cs="Arial"/>
          <w:color w:val="000000"/>
        </w:rPr>
      </w:pPr>
      <w:r w:rsidRPr="001E482F">
        <w:rPr>
          <w:rFonts w:ascii="Arial" w:eastAsia="Arial" w:hAnsi="Arial" w:cs="Arial"/>
          <w:color w:val="000000"/>
        </w:rPr>
        <w:t>Obrazložitev sprememb:</w:t>
      </w:r>
    </w:p>
    <w:tbl>
      <w:tblPr>
        <w:tblStyle w:val="a2"/>
        <w:tblW w:w="92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2C7070" w:rsidRPr="00664860" w14:paraId="46878C21" w14:textId="77777777" w:rsidTr="00F13610">
        <w:trPr>
          <w:trHeight w:val="835"/>
        </w:trPr>
        <w:tc>
          <w:tcPr>
            <w:tcW w:w="9287" w:type="dxa"/>
          </w:tcPr>
          <w:p w14:paraId="6305E073" w14:textId="77777777" w:rsidR="007A529F" w:rsidRPr="00664860" w:rsidRDefault="007A529F" w:rsidP="008227B5">
            <w:pPr>
              <w:pBdr>
                <w:top w:val="nil"/>
                <w:left w:val="nil"/>
                <w:bottom w:val="nil"/>
                <w:right w:val="nil"/>
                <w:between w:val="nil"/>
              </w:pBdr>
              <w:rPr>
                <w:rFonts w:ascii="Arial" w:eastAsia="Arial" w:hAnsi="Arial" w:cs="Arial"/>
                <w:color w:val="000000"/>
              </w:rPr>
            </w:pPr>
          </w:p>
          <w:p w14:paraId="2CE1A3A9" w14:textId="77777777" w:rsidR="004F5902" w:rsidRDefault="004F5902" w:rsidP="004F5902">
            <w:pPr>
              <w:pStyle w:val="Odstavekseznama"/>
              <w:numPr>
                <w:ilvl w:val="0"/>
                <w:numId w:val="10"/>
              </w:numPr>
              <w:rPr>
                <w:rFonts w:ascii="Arial" w:eastAsia="Arial" w:hAnsi="Arial" w:cs="Arial"/>
                <w:color w:val="000000"/>
              </w:rPr>
            </w:pPr>
            <w:r>
              <w:rPr>
                <w:rFonts w:ascii="Arial" w:eastAsia="Arial" w:hAnsi="Arial" w:cs="Arial"/>
                <w:color w:val="000000"/>
              </w:rPr>
              <w:t>Točka 1 Navodil za pripravo ponudbe se v delu, kjer sta navedena roka spremeni tako, da se glasi:</w:t>
            </w:r>
          </w:p>
          <w:p w14:paraId="675047AF" w14:textId="77777777" w:rsidR="004F5902" w:rsidRDefault="004F5902" w:rsidP="004F5902">
            <w:pPr>
              <w:rPr>
                <w:rFonts w:ascii="Arial" w:eastAsia="Arial" w:hAnsi="Arial" w:cs="Arial"/>
                <w:color w:val="00000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5"/>
              <w:gridCol w:w="1560"/>
              <w:gridCol w:w="1702"/>
              <w:gridCol w:w="3403"/>
            </w:tblGrid>
            <w:tr w:rsidR="004F5902" w14:paraId="49679742" w14:textId="77777777" w:rsidTr="004F5902">
              <w:trPr>
                <w:cantSplit/>
              </w:trPr>
              <w:tc>
                <w:tcPr>
                  <w:tcW w:w="2694" w:type="dxa"/>
                  <w:tcBorders>
                    <w:top w:val="single" w:sz="2" w:space="0" w:color="auto"/>
                    <w:left w:val="single" w:sz="2" w:space="0" w:color="auto"/>
                    <w:bottom w:val="single" w:sz="2" w:space="0" w:color="auto"/>
                    <w:right w:val="single" w:sz="2" w:space="0" w:color="auto"/>
                  </w:tcBorders>
                  <w:hideMark/>
                </w:tcPr>
                <w:p w14:paraId="0DDAF4BF" w14:textId="77777777" w:rsidR="004F5902" w:rsidRDefault="004F5902" w:rsidP="004F5902">
                  <w:pPr>
                    <w:jc w:val="right"/>
                    <w:rPr>
                      <w:rFonts w:ascii="Arial" w:hAnsi="Arial" w:cs="Arial"/>
                    </w:rPr>
                  </w:pPr>
                  <w:r>
                    <w:rPr>
                      <w:rFonts w:ascii="Arial" w:hAnsi="Arial" w:cs="Arial"/>
                    </w:rPr>
                    <w:t xml:space="preserve">Oddaja ponudb </w:t>
                  </w:r>
                  <w:r>
                    <w:rPr>
                      <w:rFonts w:ascii="Arial" w:hAnsi="Arial" w:cs="Arial"/>
                    </w:rPr>
                    <w:br/>
                    <w:t>(datum, ura, naslov):</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3EBF3A5" w14:textId="2897EF8E" w:rsidR="004F5902" w:rsidRDefault="004F5902" w:rsidP="004F5902">
                  <w:pPr>
                    <w:jc w:val="right"/>
                    <w:rPr>
                      <w:rFonts w:ascii="Arial" w:hAnsi="Arial" w:cs="Arial"/>
                    </w:rPr>
                  </w:pPr>
                  <w:r>
                    <w:rPr>
                      <w:rFonts w:ascii="Arial" w:hAnsi="Arial" w:cs="Arial"/>
                      <w:b/>
                      <w:color w:val="FF0000"/>
                    </w:rPr>
                    <w:t>22. 4. 2022</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DEEB385" w14:textId="77777777" w:rsidR="004F5902" w:rsidRDefault="004F5902" w:rsidP="004F5902">
                  <w:pPr>
                    <w:jc w:val="right"/>
                    <w:rPr>
                      <w:rFonts w:ascii="Arial" w:hAnsi="Arial" w:cs="Arial"/>
                    </w:rPr>
                  </w:pPr>
                  <w:r>
                    <w:rPr>
                      <w:rFonts w:ascii="Arial" w:hAnsi="Arial" w:cs="Arial"/>
                    </w:rPr>
                    <w:t>10:00</w:t>
                  </w:r>
                </w:p>
              </w:tc>
              <w:tc>
                <w:tcPr>
                  <w:tcW w:w="3402" w:type="dxa"/>
                  <w:vMerge w:val="restart"/>
                  <w:tcBorders>
                    <w:top w:val="single" w:sz="2" w:space="0" w:color="auto"/>
                    <w:left w:val="single" w:sz="2" w:space="0" w:color="auto"/>
                    <w:bottom w:val="single" w:sz="2" w:space="0" w:color="auto"/>
                    <w:right w:val="single" w:sz="2" w:space="0" w:color="auto"/>
                  </w:tcBorders>
                  <w:vAlign w:val="center"/>
                </w:tcPr>
                <w:p w14:paraId="3969C018" w14:textId="77777777" w:rsidR="004F5902" w:rsidRDefault="00CB27F5" w:rsidP="004F5902">
                  <w:pPr>
                    <w:tabs>
                      <w:tab w:val="left" w:pos="540"/>
                    </w:tabs>
                    <w:jc w:val="both"/>
                    <w:outlineLvl w:val="0"/>
                    <w:rPr>
                      <w:rFonts w:ascii="Arial" w:hAnsi="Arial" w:cs="Arial"/>
                    </w:rPr>
                  </w:pPr>
                  <w:hyperlink r:id="rId9" w:history="1">
                    <w:r w:rsidR="004F5902">
                      <w:rPr>
                        <w:rStyle w:val="Hiperpovezava"/>
                        <w:rFonts w:ascii="Arial" w:hAnsi="Arial" w:cs="Arial"/>
                      </w:rPr>
                      <w:t>https://ejn.gov.si/eJN2</w:t>
                    </w:r>
                  </w:hyperlink>
                </w:p>
                <w:p w14:paraId="28FB3D33" w14:textId="77777777" w:rsidR="004F5902" w:rsidRDefault="004F5902" w:rsidP="004F5902">
                  <w:pPr>
                    <w:rPr>
                      <w:rFonts w:ascii="Arial" w:hAnsi="Arial" w:cs="Arial"/>
                    </w:rPr>
                  </w:pPr>
                </w:p>
              </w:tc>
            </w:tr>
            <w:tr w:rsidR="004F5902" w14:paraId="433CBE25" w14:textId="77777777" w:rsidTr="004F5902">
              <w:trPr>
                <w:cantSplit/>
              </w:trPr>
              <w:tc>
                <w:tcPr>
                  <w:tcW w:w="2694" w:type="dxa"/>
                  <w:tcBorders>
                    <w:top w:val="single" w:sz="2" w:space="0" w:color="auto"/>
                    <w:left w:val="single" w:sz="2" w:space="0" w:color="auto"/>
                    <w:bottom w:val="single" w:sz="2" w:space="0" w:color="auto"/>
                    <w:right w:val="single" w:sz="2" w:space="0" w:color="auto"/>
                  </w:tcBorders>
                  <w:hideMark/>
                </w:tcPr>
                <w:p w14:paraId="26228EA1" w14:textId="77777777" w:rsidR="004F5902" w:rsidRDefault="004F5902" w:rsidP="004F5902">
                  <w:pPr>
                    <w:jc w:val="right"/>
                    <w:rPr>
                      <w:rFonts w:ascii="Arial" w:hAnsi="Arial" w:cs="Arial"/>
                    </w:rPr>
                  </w:pPr>
                  <w:r>
                    <w:rPr>
                      <w:rFonts w:ascii="Arial" w:hAnsi="Arial" w:cs="Arial"/>
                    </w:rPr>
                    <w:t xml:space="preserve">Odpiranje ponudb </w:t>
                  </w:r>
                  <w:r>
                    <w:rPr>
                      <w:rFonts w:ascii="Arial" w:hAnsi="Arial" w:cs="Arial"/>
                    </w:rPr>
                    <w:br/>
                    <w:t>(datum, ura, naslov):</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6C66D30" w14:textId="21F90EF6" w:rsidR="004F5902" w:rsidRDefault="004F5902" w:rsidP="004F5902">
                  <w:pPr>
                    <w:jc w:val="right"/>
                    <w:rPr>
                      <w:rFonts w:ascii="Arial" w:hAnsi="Arial" w:cs="Arial"/>
                    </w:rPr>
                  </w:pPr>
                  <w:r>
                    <w:rPr>
                      <w:rFonts w:ascii="Arial" w:hAnsi="Arial" w:cs="Arial"/>
                      <w:b/>
                      <w:color w:val="FF0000"/>
                    </w:rPr>
                    <w:t>22. 4. 2022</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55794D7" w14:textId="77777777" w:rsidR="004F5902" w:rsidRDefault="004F5902" w:rsidP="004F5902">
                  <w:pPr>
                    <w:jc w:val="right"/>
                    <w:rPr>
                      <w:rFonts w:ascii="Arial" w:hAnsi="Arial" w:cs="Arial"/>
                    </w:rPr>
                  </w:pPr>
                  <w:r>
                    <w:rPr>
                      <w:rFonts w:ascii="Arial" w:hAnsi="Arial" w:cs="Arial"/>
                    </w:rPr>
                    <w:t>12:00</w:t>
                  </w:r>
                </w:p>
              </w:tc>
              <w:tc>
                <w:tcPr>
                  <w:tcW w:w="3402" w:type="dxa"/>
                  <w:vMerge/>
                  <w:tcBorders>
                    <w:top w:val="single" w:sz="2" w:space="0" w:color="auto"/>
                    <w:left w:val="single" w:sz="2" w:space="0" w:color="auto"/>
                    <w:bottom w:val="single" w:sz="2" w:space="0" w:color="auto"/>
                    <w:right w:val="single" w:sz="2" w:space="0" w:color="auto"/>
                  </w:tcBorders>
                  <w:vAlign w:val="center"/>
                  <w:hideMark/>
                </w:tcPr>
                <w:p w14:paraId="1BF5E41C" w14:textId="77777777" w:rsidR="004F5902" w:rsidRDefault="004F5902" w:rsidP="004F5902">
                  <w:pPr>
                    <w:rPr>
                      <w:rFonts w:ascii="Arial" w:hAnsi="Arial" w:cs="Arial"/>
                    </w:rPr>
                  </w:pPr>
                </w:p>
              </w:tc>
            </w:tr>
          </w:tbl>
          <w:p w14:paraId="6726523B" w14:textId="3A35155B" w:rsidR="004F5902" w:rsidRPr="004F5902" w:rsidRDefault="004F5902" w:rsidP="004F5902">
            <w:pPr>
              <w:pBdr>
                <w:top w:val="nil"/>
                <w:left w:val="nil"/>
                <w:bottom w:val="nil"/>
                <w:right w:val="nil"/>
                <w:between w:val="nil"/>
              </w:pBdr>
              <w:rPr>
                <w:rFonts w:ascii="Arial" w:eastAsia="Arial" w:hAnsi="Arial" w:cs="Arial"/>
                <w:color w:val="000000"/>
              </w:rPr>
            </w:pPr>
          </w:p>
          <w:p w14:paraId="1FE91979" w14:textId="4C830063" w:rsidR="004F5902" w:rsidRDefault="004F5902" w:rsidP="004F5902">
            <w:pPr>
              <w:pBdr>
                <w:top w:val="nil"/>
                <w:left w:val="nil"/>
                <w:bottom w:val="nil"/>
                <w:right w:val="nil"/>
                <w:between w:val="nil"/>
              </w:pBdr>
              <w:rPr>
                <w:rFonts w:ascii="Arial" w:eastAsia="Arial" w:hAnsi="Arial" w:cs="Arial"/>
                <w:color w:val="000000"/>
              </w:rPr>
            </w:pPr>
          </w:p>
          <w:p w14:paraId="58B2B01A" w14:textId="77777777" w:rsidR="004F5902" w:rsidRPr="004F5902" w:rsidRDefault="004F5902" w:rsidP="004F5902">
            <w:pPr>
              <w:pBdr>
                <w:top w:val="nil"/>
                <w:left w:val="nil"/>
                <w:bottom w:val="nil"/>
                <w:right w:val="nil"/>
                <w:between w:val="nil"/>
              </w:pBdr>
              <w:rPr>
                <w:rFonts w:ascii="Arial" w:eastAsia="Arial" w:hAnsi="Arial" w:cs="Arial"/>
                <w:color w:val="000000"/>
              </w:rPr>
            </w:pPr>
          </w:p>
          <w:p w14:paraId="0FB1B876" w14:textId="07B4C62F" w:rsidR="00013971" w:rsidRDefault="00806C4B" w:rsidP="007A529F">
            <w:pPr>
              <w:pStyle w:val="Odstavekseznama"/>
              <w:numPr>
                <w:ilvl w:val="0"/>
                <w:numId w:val="7"/>
              </w:numPr>
              <w:pBdr>
                <w:top w:val="nil"/>
                <w:left w:val="nil"/>
                <w:bottom w:val="nil"/>
                <w:right w:val="nil"/>
                <w:between w:val="nil"/>
              </w:pBdr>
              <w:rPr>
                <w:rFonts w:ascii="Arial" w:eastAsia="Arial" w:hAnsi="Arial" w:cs="Arial"/>
                <w:color w:val="000000"/>
              </w:rPr>
            </w:pPr>
            <w:r>
              <w:rPr>
                <w:rFonts w:ascii="Arial" w:eastAsia="Arial" w:hAnsi="Arial" w:cs="Arial"/>
                <w:color w:val="000000"/>
              </w:rPr>
              <w:t>Točka 3.2.3.4</w:t>
            </w:r>
            <w:r w:rsidR="004F5902">
              <w:rPr>
                <w:rFonts w:ascii="Arial" w:eastAsia="Arial" w:hAnsi="Arial" w:cs="Arial"/>
                <w:color w:val="000000"/>
              </w:rPr>
              <w:t xml:space="preserve"> Navodil za pripravo ponudbe</w:t>
            </w:r>
            <w:r>
              <w:rPr>
                <w:rFonts w:ascii="Arial" w:eastAsia="Arial" w:hAnsi="Arial" w:cs="Arial"/>
                <w:color w:val="000000"/>
              </w:rPr>
              <w:t xml:space="preserve"> se spremeni tako, da se</w:t>
            </w:r>
            <w:r w:rsidR="00013971">
              <w:rPr>
                <w:rFonts w:ascii="Arial" w:eastAsia="Arial" w:hAnsi="Arial" w:cs="Arial"/>
                <w:color w:val="000000"/>
              </w:rPr>
              <w:t xml:space="preserve"> glasi:</w:t>
            </w:r>
          </w:p>
          <w:p w14:paraId="478A8C19" w14:textId="3DF67819" w:rsidR="006971EC" w:rsidRDefault="006971EC" w:rsidP="006971EC">
            <w:pPr>
              <w:pBdr>
                <w:top w:val="nil"/>
                <w:left w:val="nil"/>
                <w:bottom w:val="nil"/>
                <w:right w:val="nil"/>
                <w:between w:val="nil"/>
              </w:pBdr>
              <w:rPr>
                <w:rFonts w:ascii="Arial" w:eastAsia="Arial" w:hAnsi="Arial" w:cs="Arial"/>
                <w:color w:val="000000"/>
              </w:rPr>
            </w:pPr>
          </w:p>
          <w:p w14:paraId="336A2515" w14:textId="77777777" w:rsidR="006971EC" w:rsidRPr="006971EC" w:rsidRDefault="006971EC" w:rsidP="006971EC">
            <w:pPr>
              <w:pBdr>
                <w:top w:val="nil"/>
                <w:left w:val="nil"/>
                <w:bottom w:val="nil"/>
                <w:right w:val="nil"/>
                <w:between w:val="nil"/>
              </w:pBdr>
              <w:rPr>
                <w:rFonts w:ascii="Arial" w:eastAsia="Arial" w:hAnsi="Arial" w:cs="Arial"/>
                <w:color w:val="000000"/>
              </w:rPr>
            </w:pPr>
          </w:p>
          <w:p w14:paraId="41D8541A" w14:textId="5DB7A3B5" w:rsidR="00806C4B" w:rsidRPr="00806C4B" w:rsidRDefault="00806C4B" w:rsidP="00806C4B">
            <w:pPr>
              <w:tabs>
                <w:tab w:val="left" w:pos="1276"/>
              </w:tabs>
              <w:ind w:left="709" w:hanging="709"/>
              <w:jc w:val="both"/>
              <w:rPr>
                <w:rFonts w:ascii="Arial" w:hAnsi="Arial" w:cs="Arial"/>
              </w:rPr>
            </w:pPr>
            <w:r>
              <w:rPr>
                <w:rFonts w:ascii="Arial" w:hAnsi="Arial" w:cs="Arial"/>
                <w:bCs/>
              </w:rPr>
              <w:t>»</w:t>
            </w:r>
            <w:r w:rsidRPr="00806C4B">
              <w:rPr>
                <w:rFonts w:ascii="Arial" w:hAnsi="Arial" w:cs="Arial"/>
                <w:bCs/>
              </w:rPr>
              <w:t>3.2.3.4</w:t>
            </w:r>
            <w:r w:rsidRPr="00806C4B">
              <w:rPr>
                <w:rFonts w:ascii="Arial" w:hAnsi="Arial" w:cs="Arial"/>
                <w:b/>
              </w:rPr>
              <w:t xml:space="preserve"> </w:t>
            </w:r>
            <w:r w:rsidRPr="00806C4B">
              <w:rPr>
                <w:rFonts w:ascii="Arial" w:hAnsi="Arial" w:cs="Arial"/>
              </w:rPr>
              <w:t>Ponudnik mora skladno z določili specifikacije naročila v ponudbi predložiti:</w:t>
            </w:r>
          </w:p>
          <w:p w14:paraId="03C67DC7" w14:textId="3707BF2A" w:rsidR="00806C4B" w:rsidRPr="00806C4B" w:rsidRDefault="00806C4B" w:rsidP="00806C4B">
            <w:pPr>
              <w:numPr>
                <w:ilvl w:val="0"/>
                <w:numId w:val="8"/>
              </w:numPr>
              <w:jc w:val="both"/>
              <w:rPr>
                <w:rFonts w:ascii="Arial" w:hAnsi="Arial"/>
              </w:rPr>
            </w:pPr>
            <w:r w:rsidRPr="00806C4B">
              <w:rPr>
                <w:rFonts w:ascii="Arial" w:hAnsi="Arial"/>
              </w:rPr>
              <w:t>Dokumentacijo za neodvisnega ocenjevalca varnosti (ISA), ki je zahtevan skladno s točko 3.</w:t>
            </w:r>
            <w:r>
              <w:rPr>
                <w:rFonts w:ascii="Arial" w:hAnsi="Arial"/>
              </w:rPr>
              <w:t>9</w:t>
            </w:r>
            <w:r w:rsidRPr="00806C4B">
              <w:rPr>
                <w:rFonts w:ascii="Arial" w:hAnsi="Arial"/>
              </w:rPr>
              <w:t>.1 specifikacije naročila za izvedbo del;</w:t>
            </w:r>
          </w:p>
          <w:p w14:paraId="70D3F702" w14:textId="77777777" w:rsidR="00806C4B" w:rsidRPr="00806C4B" w:rsidRDefault="00806C4B" w:rsidP="00806C4B">
            <w:pPr>
              <w:numPr>
                <w:ilvl w:val="0"/>
                <w:numId w:val="8"/>
              </w:numPr>
              <w:jc w:val="both"/>
              <w:rPr>
                <w:rFonts w:ascii="Arial" w:hAnsi="Arial"/>
              </w:rPr>
            </w:pPr>
            <w:r w:rsidRPr="00806C4B">
              <w:rPr>
                <w:rFonts w:ascii="Arial" w:hAnsi="Arial"/>
              </w:rPr>
              <w:t xml:space="preserve">Opis predloga organizacije in način vzdrževanja s povezavami z dobavitelji opreme, potrebno število rezervnih delov, način skladiščenja, nadzor nad delovanjem, obseg in dinamiko preventivnega vzdrževanja, izobraževanje vzdrževalnega osebja, potrebno opremo in orodje, garancijo, potrebno število vzdrževalnega osebja, postopke in potreben čas za izvedbo nadgradenj in dopolnitev sistema (točka 5.1 specifikacije naročila za izvedbo del); </w:t>
            </w:r>
          </w:p>
          <w:p w14:paraId="0EB7FF04" w14:textId="77777777" w:rsidR="00806C4B" w:rsidRPr="00806C4B" w:rsidRDefault="00806C4B" w:rsidP="00806C4B">
            <w:pPr>
              <w:numPr>
                <w:ilvl w:val="0"/>
                <w:numId w:val="8"/>
              </w:numPr>
              <w:jc w:val="both"/>
              <w:rPr>
                <w:rFonts w:ascii="Arial" w:hAnsi="Arial"/>
              </w:rPr>
            </w:pPr>
            <w:r w:rsidRPr="00806C4B">
              <w:rPr>
                <w:rFonts w:ascii="Arial" w:hAnsi="Arial"/>
              </w:rPr>
              <w:t xml:space="preserve">Ponudnik mora pripraviti analizo cene kontrolne točke Potoki, v kateri mora biti ločeno prikazano vsaj: vrednosti dobave posameznih detektorjev in bistvenih sestavnih delov, stroški vgradnje/montaže, stroški </w:t>
            </w:r>
            <w:proofErr w:type="spellStart"/>
            <w:r w:rsidRPr="00806C4B">
              <w:rPr>
                <w:rFonts w:ascii="Arial" w:hAnsi="Arial"/>
              </w:rPr>
              <w:t>kabliranja</w:t>
            </w:r>
            <w:proofErr w:type="spellEnd"/>
            <w:r w:rsidRPr="00806C4B">
              <w:rPr>
                <w:rFonts w:ascii="Arial" w:hAnsi="Arial"/>
              </w:rPr>
              <w:t xml:space="preserve"> posameznega detektorja, stroški izvedbe del na zgornjem in spodnjem ustroju železniške proge za posamezni detektor, strošek raznih konstrukcij (temelji, stebri, portalne konstrukcije) in ostalih gradbenih del, strošek tehničnega prostora (hišice) na kontrolni točki, strošek notranje opreme tehnične prostora, drobni material, stroške software, hardware in programiranja ter navezave vsakega detektorja na centralni sistem.</w:t>
            </w:r>
          </w:p>
          <w:p w14:paraId="43BEF686" w14:textId="77777777" w:rsidR="00806C4B" w:rsidRPr="00806C4B" w:rsidRDefault="00806C4B" w:rsidP="00806C4B">
            <w:pPr>
              <w:numPr>
                <w:ilvl w:val="0"/>
                <w:numId w:val="8"/>
              </w:numPr>
              <w:jc w:val="both"/>
              <w:rPr>
                <w:rFonts w:ascii="Arial" w:hAnsi="Arial"/>
                <w:b/>
                <w:sz w:val="22"/>
              </w:rPr>
            </w:pPr>
            <w:r w:rsidRPr="00806C4B">
              <w:rPr>
                <w:rFonts w:ascii="Arial" w:hAnsi="Arial"/>
              </w:rPr>
              <w:t>Ponudnik mora za vse vrste vgrajenih detekcijskih sistemov in opremo predložiti potrebne certifikate, izjave o lastnostih in</w:t>
            </w:r>
            <w:r w:rsidRPr="00806C4B">
              <w:rPr>
                <w:rFonts w:ascii="Arial" w:hAnsi="Arial"/>
                <w:b/>
                <w:sz w:val="22"/>
              </w:rPr>
              <w:t xml:space="preserve"> </w:t>
            </w:r>
            <w:r w:rsidRPr="00806C4B">
              <w:rPr>
                <w:rFonts w:ascii="Arial" w:hAnsi="Arial"/>
              </w:rPr>
              <w:t xml:space="preserve">drugo tehnično dokumentacijo s katero se dokazuje izpolnjevanje tehničnih zahtev posameznega detektorja glede na pogoje določene v razpisni dokumentaciji. </w:t>
            </w:r>
          </w:p>
          <w:p w14:paraId="100443C1" w14:textId="77777777" w:rsidR="00806C4B" w:rsidRPr="00806C4B" w:rsidRDefault="00806C4B" w:rsidP="00806C4B">
            <w:pPr>
              <w:ind w:left="1080"/>
              <w:jc w:val="both"/>
              <w:rPr>
                <w:rFonts w:ascii="Arial" w:hAnsi="Arial"/>
                <w:b/>
                <w:color w:val="FF0000"/>
                <w:sz w:val="22"/>
              </w:rPr>
            </w:pPr>
          </w:p>
          <w:p w14:paraId="0EA80B1F" w14:textId="01C23763" w:rsidR="00806C4B" w:rsidRPr="00806C4B" w:rsidRDefault="00806C4B" w:rsidP="00806C4B">
            <w:pPr>
              <w:tabs>
                <w:tab w:val="left" w:pos="1276"/>
              </w:tabs>
              <w:ind w:left="1712" w:hanging="992"/>
              <w:jc w:val="both"/>
              <w:rPr>
                <w:rFonts w:ascii="Arial" w:hAnsi="Arial" w:cs="Arial"/>
              </w:rPr>
            </w:pPr>
            <w:r w:rsidRPr="00806C4B">
              <w:rPr>
                <w:rFonts w:ascii="Arial" w:hAnsi="Arial" w:cs="Arial"/>
              </w:rPr>
              <w:lastRenderedPageBreak/>
              <w:t>Dokazila: kot navedena pri posamezni alineji. Za neodvisnega ocenjevalca varnosti je potrebno v ponudbi predložiti izpolnjen ESPD obrazec</w:t>
            </w:r>
            <w:r>
              <w:rPr>
                <w:rFonts w:ascii="Arial" w:hAnsi="Arial" w:cs="Arial"/>
              </w:rPr>
              <w:t xml:space="preserve"> in obrazec podatki o gospodarskem subjektu</w:t>
            </w:r>
            <w:r w:rsidRPr="00806C4B">
              <w:rPr>
                <w:rFonts w:ascii="Arial" w:hAnsi="Arial" w:cs="Arial"/>
              </w:rPr>
              <w:t>.</w:t>
            </w:r>
          </w:p>
          <w:p w14:paraId="5FBF6D17" w14:textId="77777777" w:rsidR="00806C4B" w:rsidRPr="00806C4B" w:rsidRDefault="00806C4B" w:rsidP="00806C4B">
            <w:pPr>
              <w:jc w:val="both"/>
              <w:rPr>
                <w:rFonts w:ascii="Arial" w:hAnsi="Arial" w:cs="Arial"/>
              </w:rPr>
            </w:pPr>
          </w:p>
          <w:p w14:paraId="4DC8FA79" w14:textId="77777777" w:rsidR="00806C4B" w:rsidRPr="00806C4B" w:rsidRDefault="00806C4B" w:rsidP="00806C4B">
            <w:pPr>
              <w:jc w:val="both"/>
              <w:rPr>
                <w:rFonts w:ascii="Arial" w:hAnsi="Arial" w:cs="Arial"/>
              </w:rPr>
            </w:pPr>
          </w:p>
          <w:p w14:paraId="323DDC1C" w14:textId="025C78F7" w:rsidR="00806C4B" w:rsidRPr="00806C4B" w:rsidRDefault="00806C4B" w:rsidP="00806C4B">
            <w:pPr>
              <w:ind w:left="540"/>
              <w:jc w:val="both"/>
              <w:rPr>
                <w:rFonts w:ascii="Arial" w:hAnsi="Arial" w:cs="Arial"/>
              </w:rPr>
            </w:pPr>
            <w:r w:rsidRPr="00806C4B">
              <w:rPr>
                <w:rFonts w:ascii="Arial" w:hAnsi="Arial" w:cs="Arial"/>
              </w:rPr>
              <w:t>Naročnik si pridržuje pravico, da od ponudnika zahteva dodatna dokazila, ki izkazujejo izpolnjevanje navedenih pogojev.</w:t>
            </w:r>
            <w:r>
              <w:rPr>
                <w:rFonts w:ascii="Arial" w:hAnsi="Arial" w:cs="Arial"/>
              </w:rPr>
              <w:t>«</w:t>
            </w:r>
          </w:p>
          <w:p w14:paraId="60B5A0C4" w14:textId="77777777" w:rsidR="006971EC" w:rsidRDefault="006971EC" w:rsidP="006971EC">
            <w:pPr>
              <w:pBdr>
                <w:top w:val="nil"/>
                <w:left w:val="nil"/>
                <w:bottom w:val="nil"/>
                <w:right w:val="nil"/>
                <w:between w:val="nil"/>
              </w:pBdr>
              <w:rPr>
                <w:rFonts w:ascii="Arial" w:eastAsia="Arial" w:hAnsi="Arial" w:cs="Arial"/>
                <w:color w:val="000000"/>
              </w:rPr>
            </w:pPr>
          </w:p>
          <w:p w14:paraId="32BF6ED5" w14:textId="77777777" w:rsidR="006971EC" w:rsidRPr="004F5902" w:rsidRDefault="006971EC" w:rsidP="006971EC">
            <w:pPr>
              <w:pBdr>
                <w:top w:val="nil"/>
                <w:left w:val="nil"/>
                <w:bottom w:val="nil"/>
                <w:right w:val="nil"/>
                <w:between w:val="nil"/>
              </w:pBdr>
              <w:rPr>
                <w:rFonts w:ascii="Arial" w:eastAsia="Arial" w:hAnsi="Arial" w:cs="Arial"/>
              </w:rPr>
            </w:pPr>
          </w:p>
          <w:p w14:paraId="6786754C" w14:textId="77777777" w:rsidR="004F5902" w:rsidRPr="004F5902" w:rsidRDefault="004F5902" w:rsidP="004F5902">
            <w:pPr>
              <w:pStyle w:val="Odstavekseznama"/>
              <w:numPr>
                <w:ilvl w:val="0"/>
                <w:numId w:val="7"/>
              </w:numPr>
              <w:pBdr>
                <w:top w:val="nil"/>
                <w:left w:val="nil"/>
                <w:bottom w:val="nil"/>
                <w:right w:val="nil"/>
                <w:between w:val="nil"/>
              </w:pBdr>
              <w:rPr>
                <w:rFonts w:ascii="Arial" w:eastAsia="Arial" w:hAnsi="Arial" w:cs="Arial"/>
              </w:rPr>
            </w:pPr>
            <w:proofErr w:type="spellStart"/>
            <w:r w:rsidRPr="004F5902">
              <w:rPr>
                <w:rFonts w:ascii="Arial" w:hAnsi="Arial" w:cs="Arial"/>
              </w:rPr>
              <w:t>Podčlen</w:t>
            </w:r>
            <w:proofErr w:type="spellEnd"/>
            <w:r w:rsidRPr="004F5902">
              <w:rPr>
                <w:rFonts w:ascii="Arial" w:hAnsi="Arial" w:cs="Arial"/>
              </w:rPr>
              <w:t xml:space="preserve"> 18.3 v posebnih pogojih pogodbe se spremeni tako, da se glasi:</w:t>
            </w:r>
          </w:p>
          <w:p w14:paraId="2C4EDC59" w14:textId="77777777" w:rsidR="004F5902" w:rsidRPr="004F5902" w:rsidRDefault="004F5902" w:rsidP="004F5902">
            <w:pPr>
              <w:outlineLvl w:val="0"/>
              <w:rPr>
                <w:rFonts w:ascii="Arial" w:hAnsi="Arial" w:cs="Arial"/>
              </w:rPr>
            </w:pPr>
          </w:p>
          <w:p w14:paraId="6867FFD9" w14:textId="77777777" w:rsidR="004F5902" w:rsidRPr="004F5902" w:rsidRDefault="004F5902" w:rsidP="004F5902">
            <w:pPr>
              <w:ind w:left="360"/>
              <w:outlineLvl w:val="0"/>
              <w:rPr>
                <w:rFonts w:ascii="Arial" w:hAnsi="Arial" w:cs="Arial"/>
              </w:rPr>
            </w:pPr>
            <w:r w:rsidRPr="004F5902">
              <w:rPr>
                <w:rFonts w:ascii="Arial" w:hAnsi="Arial" w:cs="Arial"/>
              </w:rPr>
              <w:t>»</w:t>
            </w:r>
            <w:proofErr w:type="spellStart"/>
            <w:r w:rsidRPr="004F5902">
              <w:rPr>
                <w:rFonts w:ascii="Arial" w:hAnsi="Arial" w:cs="Arial"/>
              </w:rPr>
              <w:t>Podčlen</w:t>
            </w:r>
            <w:proofErr w:type="spellEnd"/>
            <w:r w:rsidRPr="004F5902">
              <w:rPr>
                <w:rFonts w:ascii="Arial" w:hAnsi="Arial" w:cs="Arial"/>
              </w:rPr>
              <w:t xml:space="preserve"> 18.3 Zavarovanje za primer poškodbe oseb in škode </w:t>
            </w:r>
          </w:p>
          <w:p w14:paraId="78CF068A" w14:textId="77777777" w:rsidR="004F5902" w:rsidRPr="004F5902" w:rsidRDefault="004F5902" w:rsidP="004F5902">
            <w:pPr>
              <w:ind w:left="360"/>
              <w:outlineLvl w:val="0"/>
              <w:rPr>
                <w:rFonts w:ascii="Arial" w:hAnsi="Arial" w:cs="Arial"/>
              </w:rPr>
            </w:pPr>
          </w:p>
          <w:p w14:paraId="393ACCC0" w14:textId="2FF5CAEE" w:rsidR="004F5902" w:rsidRPr="004F5902" w:rsidRDefault="004F5902" w:rsidP="004F5902">
            <w:pPr>
              <w:ind w:left="360"/>
              <w:outlineLvl w:val="0"/>
              <w:rPr>
                <w:rFonts w:ascii="Arial" w:hAnsi="Arial" w:cs="Arial"/>
              </w:rPr>
            </w:pPr>
            <w:r w:rsidRPr="004F5902">
              <w:rPr>
                <w:rFonts w:ascii="Arial" w:hAnsi="Arial" w:cs="Arial"/>
              </w:rPr>
              <w:t xml:space="preserve">Spremeni se drugi odstavek </w:t>
            </w:r>
            <w:proofErr w:type="spellStart"/>
            <w:r w:rsidRPr="004F5902">
              <w:rPr>
                <w:rFonts w:ascii="Arial" w:hAnsi="Arial" w:cs="Arial"/>
              </w:rPr>
              <w:t>Podčlena</w:t>
            </w:r>
            <w:proofErr w:type="spellEnd"/>
            <w:r w:rsidRPr="004F5902">
              <w:rPr>
                <w:rFonts w:ascii="Arial" w:hAnsi="Arial" w:cs="Arial"/>
              </w:rPr>
              <w:t xml:space="preserve"> tako, da </w:t>
            </w:r>
            <w:r>
              <w:rPr>
                <w:rFonts w:ascii="Arial" w:hAnsi="Arial" w:cs="Arial"/>
              </w:rPr>
              <w:t xml:space="preserve">se </w:t>
            </w:r>
            <w:r w:rsidRPr="004F5902">
              <w:rPr>
                <w:rFonts w:ascii="Arial" w:hAnsi="Arial" w:cs="Arial"/>
              </w:rPr>
              <w:t>glasi:</w:t>
            </w:r>
          </w:p>
          <w:p w14:paraId="1FCDBBE4" w14:textId="0483738B" w:rsidR="004F5902" w:rsidRPr="004F5902" w:rsidRDefault="004F5902" w:rsidP="004F5902">
            <w:pPr>
              <w:ind w:left="360"/>
              <w:outlineLvl w:val="0"/>
              <w:rPr>
                <w:rFonts w:ascii="Arial" w:hAnsi="Arial" w:cs="Arial"/>
              </w:rPr>
            </w:pPr>
            <w:r w:rsidRPr="004F5902">
              <w:rPr>
                <w:rFonts w:ascii="Arial" w:hAnsi="Arial" w:cs="Arial"/>
              </w:rPr>
              <w:t>»To zavarovanje je omejeno za posamezen primer na zavarovalno vsoto 1.000.000,00 EUR, pri čemer maksimalno kritje za vse dogodke skupaj znaša 20.000.000,00 EUR.««</w:t>
            </w:r>
          </w:p>
          <w:p w14:paraId="4A948465" w14:textId="77777777" w:rsidR="004F5902" w:rsidRDefault="004F5902" w:rsidP="006971EC">
            <w:pPr>
              <w:pBdr>
                <w:top w:val="nil"/>
                <w:left w:val="nil"/>
                <w:bottom w:val="nil"/>
                <w:right w:val="nil"/>
                <w:between w:val="nil"/>
              </w:pBdr>
              <w:rPr>
                <w:rFonts w:ascii="Arial" w:eastAsia="Arial" w:hAnsi="Arial" w:cs="Arial"/>
                <w:color w:val="000000"/>
              </w:rPr>
            </w:pPr>
          </w:p>
          <w:p w14:paraId="606CBC7A" w14:textId="6CDF38D7" w:rsidR="004F5902" w:rsidRPr="006971EC" w:rsidRDefault="004F5902" w:rsidP="006971EC">
            <w:pPr>
              <w:pBdr>
                <w:top w:val="nil"/>
                <w:left w:val="nil"/>
                <w:bottom w:val="nil"/>
                <w:right w:val="nil"/>
                <w:between w:val="nil"/>
              </w:pBdr>
              <w:rPr>
                <w:rFonts w:ascii="Arial" w:eastAsia="Arial" w:hAnsi="Arial" w:cs="Arial"/>
                <w:color w:val="000000"/>
              </w:rPr>
            </w:pPr>
          </w:p>
        </w:tc>
      </w:tr>
    </w:tbl>
    <w:p w14:paraId="5917B8D6" w14:textId="77777777" w:rsidR="000238FE" w:rsidRPr="001E482F" w:rsidRDefault="000238FE">
      <w:pPr>
        <w:pBdr>
          <w:top w:val="nil"/>
          <w:left w:val="nil"/>
          <w:bottom w:val="nil"/>
          <w:right w:val="nil"/>
          <w:between w:val="nil"/>
        </w:pBdr>
        <w:rPr>
          <w:rFonts w:ascii="Arial" w:eastAsia="Arial" w:hAnsi="Arial" w:cs="Arial"/>
          <w:color w:val="000000"/>
        </w:rPr>
      </w:pPr>
    </w:p>
    <w:p w14:paraId="7E1AC454" w14:textId="77777777" w:rsidR="002C7070" w:rsidRPr="001E482F" w:rsidRDefault="00775AFE">
      <w:pPr>
        <w:pBdr>
          <w:top w:val="nil"/>
          <w:left w:val="nil"/>
          <w:bottom w:val="nil"/>
          <w:right w:val="nil"/>
          <w:between w:val="nil"/>
        </w:pBdr>
        <w:rPr>
          <w:rFonts w:ascii="Arial" w:eastAsia="Arial" w:hAnsi="Arial" w:cs="Arial"/>
          <w:color w:val="000000"/>
        </w:rPr>
      </w:pPr>
      <w:r w:rsidRPr="001E482F">
        <w:rPr>
          <w:rFonts w:ascii="Arial" w:eastAsia="Arial" w:hAnsi="Arial" w:cs="Arial"/>
          <w:color w:val="000000"/>
        </w:rPr>
        <w:t>Spremembe so sestavni del razpisne dokumentacije in jih je potrebno upoštevati pri pripravi ponudbe.</w:t>
      </w:r>
    </w:p>
    <w:sectPr w:rsidR="002C7070" w:rsidRPr="001E482F">
      <w:headerReference w:type="even" r:id="rId10"/>
      <w:headerReference w:type="default" r:id="rId11"/>
      <w:footerReference w:type="even" r:id="rId12"/>
      <w:footerReference w:type="default" r:id="rId13"/>
      <w:headerReference w:type="first" r:id="rId14"/>
      <w:footerReference w:type="first" r:id="rId15"/>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8311F" w14:textId="77777777" w:rsidR="00783295" w:rsidRDefault="00783295">
      <w:r>
        <w:separator/>
      </w:r>
    </w:p>
  </w:endnote>
  <w:endnote w:type="continuationSeparator" w:id="0">
    <w:p w14:paraId="30BE89F4" w14:textId="77777777" w:rsidR="00783295" w:rsidRDefault="0078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0C51F"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F4F24"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632104FD" w14:textId="77777777">
      <w:trPr>
        <w:trHeight w:val="785"/>
      </w:trPr>
      <w:tc>
        <w:tcPr>
          <w:tcW w:w="3614" w:type="dxa"/>
          <w:tcBorders>
            <w:top w:val="single" w:sz="4" w:space="0" w:color="000000"/>
          </w:tcBorders>
          <w:vAlign w:val="center"/>
        </w:tcPr>
        <w:p w14:paraId="711BBE10"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50576F89"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455EC132"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5F26809E" w14:textId="5697BBCF"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CB27F5">
            <w:rPr>
              <w:rFonts w:ascii="Arial" w:eastAsia="Arial" w:hAnsi="Arial" w:cs="Arial"/>
              <w:noProof/>
              <w:color w:val="000000"/>
              <w:sz w:val="16"/>
              <w:szCs w:val="16"/>
            </w:rPr>
            <w:t>2</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CB27F5">
            <w:rPr>
              <w:noProof/>
              <w:color w:val="000000"/>
              <w:sz w:val="16"/>
              <w:szCs w:val="16"/>
            </w:rPr>
            <w:t>2</w:t>
          </w:r>
          <w:r>
            <w:rPr>
              <w:color w:val="000000"/>
              <w:sz w:val="16"/>
              <w:szCs w:val="16"/>
            </w:rPr>
            <w:fldChar w:fldCharType="end"/>
          </w:r>
        </w:p>
      </w:tc>
    </w:tr>
  </w:tbl>
  <w:p w14:paraId="04C944B7"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385DDC0D"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0C892"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2E41BBAC" wp14:editId="2AC98EA7">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117255FE" wp14:editId="6A59A306">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BD00E66" wp14:editId="47C52423">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448B54B7"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D7646" w14:textId="77777777" w:rsidR="00783295" w:rsidRDefault="00783295">
      <w:r>
        <w:separator/>
      </w:r>
    </w:p>
  </w:footnote>
  <w:footnote w:type="continuationSeparator" w:id="0">
    <w:p w14:paraId="3D3D1089" w14:textId="77777777" w:rsidR="00783295" w:rsidRDefault="0078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22AD"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10DBB"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856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 w15:restartNumberingAfterBreak="0">
    <w:nsid w:val="1E3B6BAF"/>
    <w:multiLevelType w:val="hybridMultilevel"/>
    <w:tmpl w:val="7BDE54F8"/>
    <w:lvl w:ilvl="0" w:tplc="7A023B1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806E75"/>
    <w:multiLevelType w:val="hybridMultilevel"/>
    <w:tmpl w:val="D71037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685A1E"/>
    <w:multiLevelType w:val="hybridMultilevel"/>
    <w:tmpl w:val="16D664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88255D2"/>
    <w:multiLevelType w:val="hybridMultilevel"/>
    <w:tmpl w:val="1CE61834"/>
    <w:lvl w:ilvl="0" w:tplc="896A14C4">
      <w:start w:val="5"/>
      <w:numFmt w:val="bullet"/>
      <w:lvlText w:val="-"/>
      <w:lvlJc w:val="left"/>
      <w:pPr>
        <w:ind w:left="420" w:hanging="360"/>
      </w:pPr>
      <w:rPr>
        <w:rFonts w:ascii="Arial" w:eastAsia="Arial"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C92384A"/>
    <w:multiLevelType w:val="hybridMultilevel"/>
    <w:tmpl w:val="4CA24B2C"/>
    <w:lvl w:ilvl="0" w:tplc="90184A16">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7"/>
  </w:num>
  <w:num w:numId="5">
    <w:abstractNumId w:val="1"/>
  </w:num>
  <w:num w:numId="6">
    <w:abstractNumId w:val="4"/>
  </w:num>
  <w:num w:numId="7">
    <w:abstractNumId w:val="3"/>
  </w:num>
  <w:num w:numId="8">
    <w:abstractNumId w:val="8"/>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13971"/>
    <w:rsid w:val="000238FE"/>
    <w:rsid w:val="000A7437"/>
    <w:rsid w:val="000B57D9"/>
    <w:rsid w:val="000B5CC3"/>
    <w:rsid w:val="001716BA"/>
    <w:rsid w:val="001E482F"/>
    <w:rsid w:val="00275ED5"/>
    <w:rsid w:val="002C7070"/>
    <w:rsid w:val="002E7863"/>
    <w:rsid w:val="003474B5"/>
    <w:rsid w:val="00390D73"/>
    <w:rsid w:val="00396098"/>
    <w:rsid w:val="00484024"/>
    <w:rsid w:val="004F5902"/>
    <w:rsid w:val="005A5B1B"/>
    <w:rsid w:val="005A6060"/>
    <w:rsid w:val="00601445"/>
    <w:rsid w:val="00614B81"/>
    <w:rsid w:val="00664860"/>
    <w:rsid w:val="006971EC"/>
    <w:rsid w:val="006B34E6"/>
    <w:rsid w:val="00745CB4"/>
    <w:rsid w:val="00775AFE"/>
    <w:rsid w:val="00783295"/>
    <w:rsid w:val="007A529F"/>
    <w:rsid w:val="00806C4B"/>
    <w:rsid w:val="008227B5"/>
    <w:rsid w:val="0084448F"/>
    <w:rsid w:val="008B2858"/>
    <w:rsid w:val="008D0163"/>
    <w:rsid w:val="00971B06"/>
    <w:rsid w:val="009A4C37"/>
    <w:rsid w:val="00A878FF"/>
    <w:rsid w:val="00AD278C"/>
    <w:rsid w:val="00AE233E"/>
    <w:rsid w:val="00B5071A"/>
    <w:rsid w:val="00B5646F"/>
    <w:rsid w:val="00BB44E6"/>
    <w:rsid w:val="00BC772F"/>
    <w:rsid w:val="00CB27F5"/>
    <w:rsid w:val="00D2148D"/>
    <w:rsid w:val="00DE67E7"/>
    <w:rsid w:val="00E15A25"/>
    <w:rsid w:val="00EB721A"/>
    <w:rsid w:val="00EF185E"/>
    <w:rsid w:val="00F13610"/>
    <w:rsid w:val="00F91DB8"/>
    <w:rsid w:val="00FA50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B5F6"/>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basedOn w:val="Navaden"/>
    <w:uiPriority w:val="34"/>
    <w:qFormat/>
    <w:rsid w:val="002E7863"/>
    <w:pPr>
      <w:ind w:left="720"/>
      <w:contextualSpacing/>
    </w:pPr>
  </w:style>
  <w:style w:type="paragraph" w:customStyle="1" w:styleId="NavadenTimesNewRoman">
    <w:name w:val="Navaden Times New Roman"/>
    <w:basedOn w:val="Navaden"/>
    <w:rsid w:val="000B5CC3"/>
    <w:pPr>
      <w:widowControl w:val="0"/>
    </w:pPr>
    <w:rPr>
      <w:rFonts w:ascii="Arial" w:hAnsi="Arial"/>
      <w:sz w:val="22"/>
    </w:rPr>
  </w:style>
  <w:style w:type="character" w:styleId="Hiperpovezava">
    <w:name w:val="Hyperlink"/>
    <w:rsid w:val="007A529F"/>
    <w:rPr>
      <w:color w:val="0000FF"/>
      <w:u w:val="single"/>
    </w:rPr>
  </w:style>
  <w:style w:type="table" w:styleId="Tabelamrea">
    <w:name w:val="Table Grid"/>
    <w:basedOn w:val="Navadnatabela"/>
    <w:rsid w:val="007A5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A529F"/>
    <w:rPr>
      <w:sz w:val="16"/>
      <w:szCs w:val="16"/>
    </w:rPr>
  </w:style>
  <w:style w:type="paragraph" w:styleId="Pripombabesedilo">
    <w:name w:val="annotation text"/>
    <w:basedOn w:val="Navaden"/>
    <w:link w:val="PripombabesediloZnak"/>
    <w:uiPriority w:val="99"/>
    <w:semiHidden/>
    <w:unhideWhenUsed/>
    <w:rsid w:val="007A529F"/>
  </w:style>
  <w:style w:type="character" w:customStyle="1" w:styleId="PripombabesediloZnak">
    <w:name w:val="Pripomba – besedilo Znak"/>
    <w:basedOn w:val="Privzetapisavaodstavka"/>
    <w:link w:val="Pripombabesedilo"/>
    <w:uiPriority w:val="99"/>
    <w:semiHidden/>
    <w:rsid w:val="007A529F"/>
  </w:style>
  <w:style w:type="paragraph" w:styleId="Zadevapripombe">
    <w:name w:val="annotation subject"/>
    <w:basedOn w:val="Pripombabesedilo"/>
    <w:next w:val="Pripombabesedilo"/>
    <w:link w:val="ZadevapripombeZnak"/>
    <w:uiPriority w:val="99"/>
    <w:semiHidden/>
    <w:unhideWhenUsed/>
    <w:rsid w:val="007A529F"/>
    <w:rPr>
      <w:b/>
      <w:bCs/>
    </w:rPr>
  </w:style>
  <w:style w:type="character" w:customStyle="1" w:styleId="ZadevapripombeZnak">
    <w:name w:val="Zadeva pripombe Znak"/>
    <w:basedOn w:val="PripombabesediloZnak"/>
    <w:link w:val="Zadevapripombe"/>
    <w:uiPriority w:val="99"/>
    <w:semiHidden/>
    <w:rsid w:val="007A529F"/>
    <w:rPr>
      <w:b/>
      <w:bCs/>
    </w:rPr>
  </w:style>
  <w:style w:type="paragraph" w:styleId="Besedilooblaka">
    <w:name w:val="Balloon Text"/>
    <w:basedOn w:val="Navaden"/>
    <w:link w:val="BesedilooblakaZnak"/>
    <w:uiPriority w:val="99"/>
    <w:semiHidden/>
    <w:unhideWhenUsed/>
    <w:rsid w:val="007A529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A529F"/>
    <w:rPr>
      <w:rFonts w:ascii="Segoe UI" w:hAnsi="Segoe UI" w:cs="Segoe UI"/>
      <w:sz w:val="18"/>
      <w:szCs w:val="18"/>
    </w:rPr>
  </w:style>
  <w:style w:type="paragraph" w:styleId="Telobesedila2">
    <w:name w:val="Body Text 2"/>
    <w:basedOn w:val="Navaden"/>
    <w:link w:val="Telobesedila2Znak"/>
    <w:rsid w:val="006971EC"/>
    <w:pPr>
      <w:jc w:val="both"/>
    </w:pPr>
    <w:rPr>
      <w:rFonts w:ascii="Arial" w:hAnsi="Arial"/>
      <w:b/>
      <w:sz w:val="22"/>
    </w:rPr>
  </w:style>
  <w:style w:type="character" w:customStyle="1" w:styleId="Telobesedila2Znak">
    <w:name w:val="Telo besedila 2 Znak"/>
    <w:basedOn w:val="Privzetapisavaodstavka"/>
    <w:link w:val="Telobesedila2"/>
    <w:rsid w:val="006971EC"/>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758535">
      <w:bodyDiv w:val="1"/>
      <w:marLeft w:val="0"/>
      <w:marRight w:val="0"/>
      <w:marTop w:val="0"/>
      <w:marBottom w:val="0"/>
      <w:divBdr>
        <w:top w:val="none" w:sz="0" w:space="0" w:color="auto"/>
        <w:left w:val="none" w:sz="0" w:space="0" w:color="auto"/>
        <w:bottom w:val="none" w:sz="0" w:space="0" w:color="auto"/>
        <w:right w:val="none" w:sz="0" w:space="0" w:color="auto"/>
      </w:divBdr>
    </w:div>
    <w:div w:id="700085727">
      <w:bodyDiv w:val="1"/>
      <w:marLeft w:val="0"/>
      <w:marRight w:val="0"/>
      <w:marTop w:val="0"/>
      <w:marBottom w:val="0"/>
      <w:divBdr>
        <w:top w:val="none" w:sz="0" w:space="0" w:color="auto"/>
        <w:left w:val="none" w:sz="0" w:space="0" w:color="auto"/>
        <w:bottom w:val="none" w:sz="0" w:space="0" w:color="auto"/>
        <w:right w:val="none" w:sz="0" w:space="0" w:color="auto"/>
      </w:divBdr>
    </w:div>
    <w:div w:id="1361977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289CCD-BB60-4DBB-9FA5-9BAD9E94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2589</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Frančiška Mestinšek Podbrežnik</cp:lastModifiedBy>
  <cp:revision>2</cp:revision>
  <dcterms:created xsi:type="dcterms:W3CDTF">2022-04-07T13:18:00Z</dcterms:created>
  <dcterms:modified xsi:type="dcterms:W3CDTF">2022-04-07T13:18:00Z</dcterms:modified>
</cp:coreProperties>
</file>